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1" w:rsidRPr="00117921" w:rsidRDefault="00117921" w:rsidP="000172C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117921" w:rsidRPr="00117921" w:rsidRDefault="00117921" w:rsidP="000172C9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117921">
        <w:rPr>
          <w:rFonts w:ascii="Times New Roman" w:hAnsi="Times New Roman" w:cs="Times New Roman"/>
          <w:sz w:val="28"/>
        </w:rPr>
        <w:t>Чановский</w:t>
      </w:r>
      <w:proofErr w:type="spellEnd"/>
      <w:r w:rsidRPr="00117921">
        <w:rPr>
          <w:rFonts w:ascii="Times New Roman" w:hAnsi="Times New Roman" w:cs="Times New Roman"/>
          <w:sz w:val="28"/>
        </w:rPr>
        <w:t xml:space="preserve">  детский сад № 4</w:t>
      </w:r>
    </w:p>
    <w:p w:rsidR="00117921" w:rsidRDefault="00117921" w:rsidP="000172C9">
      <w:pPr>
        <w:spacing w:after="0"/>
        <w:jc w:val="center"/>
      </w:pPr>
      <w:proofErr w:type="spellStart"/>
      <w:r w:rsidRPr="00117921">
        <w:rPr>
          <w:rFonts w:ascii="Times New Roman" w:hAnsi="Times New Roman" w:cs="Times New Roman"/>
          <w:sz w:val="28"/>
        </w:rPr>
        <w:t>Чановского</w:t>
      </w:r>
      <w:proofErr w:type="spellEnd"/>
      <w:r w:rsidRPr="00117921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117921" w:rsidRDefault="00117921" w:rsidP="00117921"/>
    <w:p w:rsidR="00117921" w:rsidRDefault="00117921" w:rsidP="00117921"/>
    <w:p w:rsidR="00117921" w:rsidRDefault="00117921" w:rsidP="00117921"/>
    <w:p w:rsidR="00117921" w:rsidRPr="00117921" w:rsidRDefault="00117921" w:rsidP="00117921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117921">
        <w:rPr>
          <w:rFonts w:ascii="Times New Roman" w:hAnsi="Times New Roman" w:cs="Times New Roman"/>
          <w:color w:val="FF0000"/>
          <w:sz w:val="36"/>
        </w:rPr>
        <w:t>Картотека игр для развития мелкой моторики у дошкольников</w:t>
      </w:r>
      <w:r>
        <w:rPr>
          <w:rFonts w:ascii="Times New Roman" w:hAnsi="Times New Roman" w:cs="Times New Roman"/>
          <w:color w:val="FF0000"/>
          <w:sz w:val="36"/>
        </w:rPr>
        <w:t>.</w:t>
      </w:r>
    </w:p>
    <w:p w:rsidR="0065155F" w:rsidRDefault="0065155F" w:rsidP="00117921">
      <w:pPr>
        <w:jc w:val="both"/>
        <w:rPr>
          <w:rFonts w:ascii="Times New Roman" w:hAnsi="Times New Roman" w:cs="Times New Roman"/>
          <w:sz w:val="28"/>
        </w:rPr>
      </w:pPr>
    </w:p>
    <w:p w:rsidR="0065155F" w:rsidRDefault="0065155F" w:rsidP="00117921">
      <w:pPr>
        <w:jc w:val="both"/>
        <w:rPr>
          <w:rFonts w:ascii="Times New Roman" w:hAnsi="Times New Roman" w:cs="Times New Roman"/>
          <w:sz w:val="28"/>
        </w:rPr>
      </w:pPr>
    </w:p>
    <w:p w:rsidR="00117921" w:rsidRPr="00117921" w:rsidRDefault="00117921" w:rsidP="000172C9">
      <w:pPr>
        <w:jc w:val="both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17921">
        <w:rPr>
          <w:rFonts w:ascii="Times New Roman" w:hAnsi="Times New Roman" w:cs="Times New Roman"/>
          <w:sz w:val="28"/>
        </w:rPr>
        <w:t>Игры могут быть включены в НОД, исполь</w:t>
      </w:r>
      <w:r>
        <w:rPr>
          <w:rFonts w:ascii="Times New Roman" w:hAnsi="Times New Roman" w:cs="Times New Roman"/>
          <w:sz w:val="28"/>
        </w:rPr>
        <w:t>зованы в ходе режимных моментов и в самостоятельной деятельности детей.</w:t>
      </w:r>
    </w:p>
    <w:p w:rsidR="00117921" w:rsidRPr="00117921" w:rsidRDefault="00117921" w:rsidP="000172C9">
      <w:pPr>
        <w:jc w:val="both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Картотека может быть полезна педагогам и родителям</w:t>
      </w:r>
      <w:r>
        <w:rPr>
          <w:rFonts w:ascii="Times New Roman" w:hAnsi="Times New Roman" w:cs="Times New Roman"/>
          <w:sz w:val="28"/>
        </w:rPr>
        <w:t>,</w:t>
      </w:r>
      <w:r w:rsidRPr="00117921">
        <w:rPr>
          <w:rFonts w:ascii="Times New Roman" w:hAnsi="Times New Roman" w:cs="Times New Roman"/>
          <w:sz w:val="28"/>
        </w:rPr>
        <w:t xml:space="preserve"> заинтересованным в развитии ручной умелости, мелкой моторики рук, подготовки руки к овладению письмом, стимуляции речевой активности дошкольников. </w:t>
      </w:r>
    </w:p>
    <w:p w:rsidR="00117921" w:rsidRPr="00117921" w:rsidRDefault="000172C9" w:rsidP="000172C9">
      <w:pPr>
        <w:jc w:val="center"/>
        <w:rPr>
          <w:rFonts w:ascii="Times New Roman" w:hAnsi="Times New Roman" w:cs="Times New Roman"/>
          <w:sz w:val="28"/>
        </w:rPr>
      </w:pPr>
      <w:r w:rsidRPr="000172C9"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2CE65CE3" wp14:editId="1C8638D9">
            <wp:simplePos x="0" y="0"/>
            <wp:positionH relativeFrom="column">
              <wp:posOffset>443865</wp:posOffset>
            </wp:positionH>
            <wp:positionV relativeFrom="paragraph">
              <wp:posOffset>358140</wp:posOffset>
            </wp:positionV>
            <wp:extent cx="3562350" cy="2569210"/>
            <wp:effectExtent l="76200" t="76200" r="133350" b="135890"/>
            <wp:wrapThrough wrapText="bothSides">
              <wp:wrapPolygon edited="0">
                <wp:start x="-231" y="-641"/>
                <wp:lineTo x="-462" y="-480"/>
                <wp:lineTo x="-462" y="21942"/>
                <wp:lineTo x="-231" y="22582"/>
                <wp:lineTo x="22062" y="22582"/>
                <wp:lineTo x="22293" y="20180"/>
                <wp:lineTo x="22293" y="2082"/>
                <wp:lineTo x="22062" y="-320"/>
                <wp:lineTo x="22062" y="-641"/>
                <wp:lineTo x="-231" y="-641"/>
              </wp:wrapPolygon>
            </wp:wrapThrough>
            <wp:docPr id="4" name="Рисунок 4" descr="https://luckymummy.ru/uploads/posts/2018-11/1542629757_igry-na-razvitie-melkoj-motoriki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uckymummy.ru/uploads/posts/2018-11/1542629757_igry-na-razvitie-melkoj-motoriki-dlja-det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6921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117921">
      <w:pPr>
        <w:rPr>
          <w:rFonts w:ascii="Times New Roman" w:hAnsi="Times New Roman" w:cs="Times New Roman"/>
          <w:color w:val="FF0000"/>
          <w:sz w:val="28"/>
        </w:rPr>
      </w:pPr>
    </w:p>
    <w:p w:rsidR="0065155F" w:rsidRDefault="0065155F" w:rsidP="00C0334B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C0334B" w:rsidRDefault="000172C9" w:rsidP="00C033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</w:rPr>
        <w:t>Кательникова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Дмитриевна,</w:t>
      </w:r>
    </w:p>
    <w:p w:rsidR="0065155F" w:rsidRDefault="000172C9" w:rsidP="00C033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1 квалификационной категории.</w:t>
      </w:r>
    </w:p>
    <w:p w:rsidR="0065155F" w:rsidRPr="000172C9" w:rsidRDefault="000172C9" w:rsidP="00C033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 г.</w:t>
      </w:r>
    </w:p>
    <w:p w:rsidR="00117921" w:rsidRPr="00117921" w:rsidRDefault="00117921" w:rsidP="00117921">
      <w:pPr>
        <w:rPr>
          <w:rFonts w:ascii="Times New Roman" w:hAnsi="Times New Roman" w:cs="Times New Roman"/>
          <w:color w:val="FF0000"/>
          <w:sz w:val="28"/>
        </w:rPr>
      </w:pPr>
      <w:r w:rsidRPr="00117921">
        <w:rPr>
          <w:rFonts w:ascii="Times New Roman" w:hAnsi="Times New Roman" w:cs="Times New Roman"/>
          <w:color w:val="FF0000"/>
          <w:sz w:val="28"/>
        </w:rPr>
        <w:lastRenderedPageBreak/>
        <w:t>«Сухой бассейн»</w:t>
      </w:r>
    </w:p>
    <w:p w:rsidR="00117921" w:rsidRDefault="00117921" w:rsidP="00117921">
      <w:pPr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Цель: Закрепление и развитие мелкой моторики, массаж пальцев рук, повышение чувствительности пальцев. Развитие классификации по различным признакам, формирование основных сенсорных эталонов.</w:t>
      </w:r>
    </w:p>
    <w:p w:rsidR="00117921" w:rsidRPr="00117921" w:rsidRDefault="00117921" w:rsidP="00117921">
      <w:pPr>
        <w:jc w:val="both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 xml:space="preserve">Материал: </w:t>
      </w:r>
      <w:proofErr w:type="gramStart"/>
      <w:r w:rsidRPr="00117921">
        <w:rPr>
          <w:rFonts w:ascii="Times New Roman" w:hAnsi="Times New Roman" w:cs="Times New Roman"/>
          <w:sz w:val="28"/>
        </w:rPr>
        <w:t>Ёмкость</w:t>
      </w:r>
      <w:proofErr w:type="gramEnd"/>
      <w:r w:rsidRPr="00117921">
        <w:rPr>
          <w:rFonts w:ascii="Times New Roman" w:hAnsi="Times New Roman" w:cs="Times New Roman"/>
          <w:sz w:val="28"/>
        </w:rPr>
        <w:t xml:space="preserve"> наполненная сушёным горохом (гречкой, </w:t>
      </w:r>
      <w:r>
        <w:rPr>
          <w:rFonts w:ascii="Times New Roman" w:hAnsi="Times New Roman" w:cs="Times New Roman"/>
          <w:sz w:val="28"/>
        </w:rPr>
        <w:t xml:space="preserve"> киндерами, </w:t>
      </w:r>
      <w:r w:rsidRPr="00117921">
        <w:rPr>
          <w:rFonts w:ascii="Times New Roman" w:hAnsi="Times New Roman" w:cs="Times New Roman"/>
          <w:sz w:val="28"/>
        </w:rPr>
        <w:t>песком, пуговицами, манкой и т.п.) на дне которой спрятаны различные предметы (пуговицы, геометрические фигуры, мелкие игрушки по лексическим темам)</w:t>
      </w:r>
    </w:p>
    <w:p w:rsidR="00117921" w:rsidRPr="00117921" w:rsidRDefault="00117921" w:rsidP="00117921">
      <w:pPr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Ход игры: ребёнку предлагается найти закопанные мелкие предметы. Погружая кисти рук в наполнитель, перебирая горох (</w:t>
      </w:r>
      <w:r>
        <w:rPr>
          <w:rFonts w:ascii="Times New Roman" w:hAnsi="Times New Roman" w:cs="Times New Roman"/>
          <w:sz w:val="28"/>
        </w:rPr>
        <w:t>или другие крупы или материал на</w:t>
      </w:r>
      <w:r w:rsidRPr="00117921">
        <w:rPr>
          <w:rFonts w:ascii="Times New Roman" w:hAnsi="Times New Roman" w:cs="Times New Roman"/>
          <w:sz w:val="28"/>
        </w:rPr>
        <w:t>полнителя) и игрушки, пальчики массируются, становятся более чувствительными, а их движения координированными, ребёнок на ощупь находит какой-либо предмет и называет его.</w:t>
      </w:r>
    </w:p>
    <w:p w:rsidR="00117921" w:rsidRPr="00117921" w:rsidRDefault="00117921" w:rsidP="000172C9">
      <w:pPr>
        <w:jc w:val="both"/>
        <w:rPr>
          <w:rFonts w:ascii="Times New Roman" w:hAnsi="Times New Roman" w:cs="Times New Roman"/>
          <w:sz w:val="28"/>
        </w:rPr>
      </w:pPr>
      <w:r w:rsidRPr="000172C9">
        <w:rPr>
          <w:rFonts w:ascii="Times New Roman" w:hAnsi="Times New Roman" w:cs="Times New Roman"/>
          <w:sz w:val="28"/>
        </w:rPr>
        <w:t>Речевое сопровождение:</w:t>
      </w:r>
    </w:p>
    <w:p w:rsidR="00117921" w:rsidRPr="00117921" w:rsidRDefault="00117921" w:rsidP="000172C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«Сюда нас</w:t>
      </w:r>
      <w:r w:rsidR="000172C9">
        <w:rPr>
          <w:rFonts w:ascii="Times New Roman" w:hAnsi="Times New Roman" w:cs="Times New Roman"/>
          <w:sz w:val="28"/>
        </w:rPr>
        <w:t>ыпали горох и пальцы запустили,</w:t>
      </w:r>
    </w:p>
    <w:p w:rsidR="00117921" w:rsidRPr="00117921" w:rsidRDefault="00117921" w:rsidP="0011792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Устроим там пер</w:t>
      </w:r>
      <w:r w:rsidR="000172C9">
        <w:rPr>
          <w:rFonts w:ascii="Times New Roman" w:hAnsi="Times New Roman" w:cs="Times New Roman"/>
          <w:sz w:val="28"/>
        </w:rPr>
        <w:t>еполох, чтоб пальцы не грустили</w:t>
      </w:r>
      <w:r w:rsidRPr="00117921">
        <w:rPr>
          <w:rFonts w:ascii="Times New Roman" w:hAnsi="Times New Roman" w:cs="Times New Roman"/>
          <w:sz w:val="28"/>
        </w:rPr>
        <w:t>»</w:t>
      </w:r>
      <w:r w:rsidR="000172C9">
        <w:rPr>
          <w:rFonts w:ascii="Times New Roman" w:hAnsi="Times New Roman" w:cs="Times New Roman"/>
          <w:sz w:val="28"/>
        </w:rPr>
        <w:t>.</w:t>
      </w:r>
    </w:p>
    <w:p w:rsidR="00117921" w:rsidRPr="00117921" w:rsidRDefault="00117921" w:rsidP="00117921">
      <w:pPr>
        <w:spacing w:after="0"/>
        <w:ind w:firstLine="708"/>
        <w:rPr>
          <w:rFonts w:ascii="Times New Roman" w:hAnsi="Times New Roman" w:cs="Times New Roman"/>
          <w:color w:val="FF0000"/>
          <w:sz w:val="28"/>
        </w:rPr>
      </w:pPr>
    </w:p>
    <w:p w:rsidR="00117921" w:rsidRPr="0065155F" w:rsidRDefault="00117921" w:rsidP="00975356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117921">
        <w:rPr>
          <w:rFonts w:ascii="Times New Roman" w:hAnsi="Times New Roman" w:cs="Times New Roman"/>
          <w:color w:val="FF0000"/>
          <w:sz w:val="28"/>
        </w:rPr>
        <w:t>Игра «Коробочка тактильных ощущений</w:t>
      </w:r>
      <w:r w:rsidR="0065155F">
        <w:rPr>
          <w:rFonts w:ascii="Times New Roman" w:hAnsi="Times New Roman" w:cs="Times New Roman"/>
          <w:color w:val="FF0000"/>
          <w:sz w:val="28"/>
        </w:rPr>
        <w:t>»</w:t>
      </w:r>
    </w:p>
    <w:p w:rsidR="00117921" w:rsidRPr="00117921" w:rsidRDefault="00117921" w:rsidP="0065155F">
      <w:pPr>
        <w:jc w:val="both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Цель: Развивать мелкую моторику рук, тактильные навыки планомерного исследования, логическое мышление, речь, умение выражать словами свои ощущения от прикосновения.</w:t>
      </w:r>
    </w:p>
    <w:p w:rsidR="000172C9" w:rsidRPr="00C0334B" w:rsidRDefault="00117921" w:rsidP="00C0334B">
      <w:pPr>
        <w:jc w:val="both"/>
        <w:rPr>
          <w:rFonts w:ascii="Times New Roman" w:hAnsi="Times New Roman" w:cs="Times New Roman"/>
          <w:sz w:val="28"/>
        </w:rPr>
      </w:pPr>
      <w:r w:rsidRPr="00117921">
        <w:rPr>
          <w:rFonts w:ascii="Times New Roman" w:hAnsi="Times New Roman" w:cs="Times New Roman"/>
          <w:sz w:val="28"/>
        </w:rPr>
        <w:t>Ход игры: Ребёнок ощупывает пальцами пластину с текстилем, бархатной и наждачной бумагой, запоминает их, рассказывает о своих ощущения</w:t>
      </w:r>
      <w:proofErr w:type="gramStart"/>
      <w:r w:rsidRPr="00117921">
        <w:rPr>
          <w:rFonts w:ascii="Times New Roman" w:hAnsi="Times New Roman" w:cs="Times New Roman"/>
          <w:sz w:val="28"/>
        </w:rPr>
        <w:t>х(</w:t>
      </w:r>
      <w:proofErr w:type="gramEnd"/>
      <w:r w:rsidRPr="00117921">
        <w:rPr>
          <w:rFonts w:ascii="Times New Roman" w:hAnsi="Times New Roman" w:cs="Times New Roman"/>
          <w:sz w:val="28"/>
        </w:rPr>
        <w:t>гладкие, жёсткие, ровные, мягкие, тёплые), затем в рукаве (мешочке, коробочке) находит схожие по тактильным ощущениям материалы.</w:t>
      </w:r>
    </w:p>
    <w:p w:rsidR="0065155F" w:rsidRPr="0065155F" w:rsidRDefault="00117921" w:rsidP="00975356">
      <w:pPr>
        <w:rPr>
          <w:rFonts w:ascii="Times New Roman" w:hAnsi="Times New Roman" w:cs="Times New Roman"/>
          <w:color w:val="FF0000"/>
          <w:sz w:val="28"/>
        </w:rPr>
      </w:pPr>
      <w:r w:rsidRPr="0065155F">
        <w:rPr>
          <w:rFonts w:ascii="Times New Roman" w:hAnsi="Times New Roman" w:cs="Times New Roman"/>
          <w:color w:val="FF0000"/>
          <w:sz w:val="28"/>
        </w:rPr>
        <w:t>«Весёлые клубочки»</w:t>
      </w:r>
    </w:p>
    <w:p w:rsidR="0065155F" w:rsidRP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 xml:space="preserve">Цель: Развивать умение наматывать клубочки из толстых ниток, подвижность пальцев, ловкость, </w:t>
      </w:r>
      <w:r>
        <w:rPr>
          <w:rFonts w:ascii="Times New Roman" w:hAnsi="Times New Roman" w:cs="Times New Roman"/>
          <w:sz w:val="28"/>
        </w:rPr>
        <w:t>координацию движений обеих рук.</w:t>
      </w:r>
    </w:p>
    <w:p w:rsidR="000172C9" w:rsidRPr="00C0334B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Ход игры: Пособие предназначено для подгруппы детей до 5 человек.</w:t>
      </w:r>
      <w:proofErr w:type="gramStart"/>
      <w:r w:rsidRPr="0065155F">
        <w:rPr>
          <w:rFonts w:ascii="Times New Roman" w:hAnsi="Times New Roman" w:cs="Times New Roman"/>
          <w:sz w:val="28"/>
        </w:rPr>
        <w:t xml:space="preserve">1) </w:t>
      </w:r>
      <w:proofErr w:type="gramEnd"/>
      <w:r w:rsidRPr="0065155F">
        <w:rPr>
          <w:rFonts w:ascii="Times New Roman" w:hAnsi="Times New Roman" w:cs="Times New Roman"/>
          <w:sz w:val="28"/>
        </w:rPr>
        <w:t>Ребёнок учится наматывать клубочек ниток. 2) Соревнования для 3-5 человек. Воспитатель предлагает детям выбрать клубочек определённого цвета, затем</w:t>
      </w:r>
      <w:r>
        <w:rPr>
          <w:rFonts w:ascii="Times New Roman" w:hAnsi="Times New Roman" w:cs="Times New Roman"/>
          <w:sz w:val="28"/>
        </w:rPr>
        <w:t xml:space="preserve"> кто быстрее перемотает клубок.</w:t>
      </w:r>
    </w:p>
    <w:p w:rsidR="0065155F" w:rsidRPr="00975356" w:rsidRDefault="0065155F" w:rsidP="00975356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65155F">
        <w:rPr>
          <w:rFonts w:ascii="Times New Roman" w:hAnsi="Times New Roman" w:cs="Times New Roman"/>
          <w:color w:val="FF0000"/>
          <w:sz w:val="28"/>
        </w:rPr>
        <w:lastRenderedPageBreak/>
        <w:t>Дидактическая игра «Собери бусы»</w:t>
      </w:r>
    </w:p>
    <w:p w:rsidR="0065155F" w:rsidRP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 xml:space="preserve">Цель: Продолжаем учить детей выбирать предметы определенной формы и цвета, сначала по показу, затем по словесному обозначению. Развивать зрительную память. Формировать умение следовать поставленной задаче. Развивать моторику кончиков пальцев рук, выполняя нанизывание </w:t>
      </w:r>
      <w:r>
        <w:rPr>
          <w:rFonts w:ascii="Times New Roman" w:hAnsi="Times New Roman" w:cs="Times New Roman"/>
          <w:sz w:val="28"/>
        </w:rPr>
        <w:t>мелких деталей на шну</w:t>
      </w:r>
      <w:proofErr w:type="gramStart"/>
      <w:r>
        <w:rPr>
          <w:rFonts w:ascii="Times New Roman" w:hAnsi="Times New Roman" w:cs="Times New Roman"/>
          <w:sz w:val="28"/>
        </w:rPr>
        <w:t>р(</w:t>
      </w:r>
      <w:proofErr w:type="gramEnd"/>
      <w:r>
        <w:rPr>
          <w:rFonts w:ascii="Times New Roman" w:hAnsi="Times New Roman" w:cs="Times New Roman"/>
          <w:sz w:val="28"/>
        </w:rPr>
        <w:t xml:space="preserve"> леску).</w:t>
      </w:r>
    </w:p>
    <w:p w:rsid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Ход игры: Игру провожу в различных вариантах: нанизывать бусинки на шнур такого же цвета; чередование бусинок по цвету; чередование форм и цвета; найди лишнюю бусинку и исправь ошибку.</w:t>
      </w:r>
    </w:p>
    <w:p w:rsidR="0065155F" w:rsidRDefault="0065155F" w:rsidP="00975356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65155F">
        <w:rPr>
          <w:rFonts w:ascii="Times New Roman" w:hAnsi="Times New Roman" w:cs="Times New Roman"/>
          <w:color w:val="FF0000"/>
          <w:sz w:val="28"/>
        </w:rPr>
        <w:t>«Волшебные палочки».</w:t>
      </w:r>
    </w:p>
    <w:p w:rsidR="0065155F" w:rsidRP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Цель: Развиваем ориентирование на плоскости, проекции, мышление, воображение, мелкую моторику, точность движений.</w:t>
      </w:r>
    </w:p>
    <w:p w:rsidR="0065155F" w:rsidRP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Предлагаем ребенку выложить из цветных палочек сюжет по схематическому изображению.</w:t>
      </w:r>
    </w:p>
    <w:p w:rsidR="000172C9" w:rsidRPr="00C0334B" w:rsidRDefault="0065155F" w:rsidP="00C0334B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Усложнение: Выкладывание сюжета по собственному воображению.</w:t>
      </w:r>
    </w:p>
    <w:p w:rsidR="0065155F" w:rsidRPr="0065155F" w:rsidRDefault="0065155F" w:rsidP="0065155F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«Рисование по манке (муке)»</w:t>
      </w:r>
    </w:p>
    <w:p w:rsidR="0065155F" w:rsidRP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Цель: Развитие точности движения пальцев, воображение мышления, ориен</w:t>
      </w:r>
      <w:r>
        <w:rPr>
          <w:rFonts w:ascii="Times New Roman" w:hAnsi="Times New Roman" w:cs="Times New Roman"/>
          <w:sz w:val="28"/>
        </w:rPr>
        <w:t>тировки на плоскости, проекции.</w:t>
      </w:r>
    </w:p>
    <w:p w:rsidR="0065155F" w:rsidRDefault="0065155F" w:rsidP="00975356">
      <w:pPr>
        <w:jc w:val="both"/>
        <w:rPr>
          <w:rFonts w:ascii="Times New Roman" w:hAnsi="Times New Roman" w:cs="Times New Roman"/>
          <w:sz w:val="28"/>
        </w:rPr>
      </w:pPr>
      <w:r w:rsidRPr="0065155F">
        <w:rPr>
          <w:rFonts w:ascii="Times New Roman" w:hAnsi="Times New Roman" w:cs="Times New Roman"/>
          <w:sz w:val="28"/>
        </w:rPr>
        <w:t>Ход игры: Ребенку предлагается разнос яркого цвета с манкой или мукой. Движением пальца ребенок изображает желанные предметы: солнце, волны на море, высокие горы, прекрасные цветы, любимую букву, автомобиль, если что то не понравилось, то легко можно всё исправить одним движением - разровнять.</w:t>
      </w:r>
    </w:p>
    <w:p w:rsidR="00975356" w:rsidRDefault="00975356" w:rsidP="00975356">
      <w:pPr>
        <w:rPr>
          <w:rFonts w:ascii="Times New Roman" w:hAnsi="Times New Roman" w:cs="Times New Roman"/>
          <w:color w:val="FF0000"/>
          <w:sz w:val="28"/>
        </w:rPr>
      </w:pPr>
    </w:p>
    <w:p w:rsidR="00975356" w:rsidRPr="00975356" w:rsidRDefault="00975356" w:rsidP="00975356">
      <w:pPr>
        <w:rPr>
          <w:rFonts w:ascii="Times New Roman" w:hAnsi="Times New Roman" w:cs="Times New Roman"/>
          <w:color w:val="FF0000"/>
          <w:sz w:val="28"/>
        </w:rPr>
      </w:pPr>
      <w:r w:rsidRPr="00975356">
        <w:rPr>
          <w:rFonts w:ascii="Times New Roman" w:hAnsi="Times New Roman" w:cs="Times New Roman"/>
          <w:color w:val="FF0000"/>
          <w:sz w:val="28"/>
        </w:rPr>
        <w:t>«Игры с прищепками»</w:t>
      </w:r>
    </w:p>
    <w:p w:rsidR="00975356" w:rsidRPr="00975356" w:rsidRDefault="00975356" w:rsidP="00975356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Цель: Развитие м</w:t>
      </w:r>
      <w:r>
        <w:rPr>
          <w:rFonts w:ascii="Times New Roman" w:hAnsi="Times New Roman" w:cs="Times New Roman"/>
          <w:sz w:val="28"/>
        </w:rPr>
        <w:t>елкой моторики, силу мышц руки.</w:t>
      </w:r>
    </w:p>
    <w:p w:rsidR="00975356" w:rsidRPr="00975356" w:rsidRDefault="00975356" w:rsidP="00975356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Ход игры: Ребёнок нанизывает на плоскостные изображения недо</w:t>
      </w:r>
      <w:r>
        <w:rPr>
          <w:rFonts w:ascii="Times New Roman" w:hAnsi="Times New Roman" w:cs="Times New Roman"/>
          <w:sz w:val="28"/>
        </w:rPr>
        <w:t>стающие детали в виде прищепок.</w:t>
      </w:r>
    </w:p>
    <w:p w:rsidR="00975356" w:rsidRPr="00975356" w:rsidRDefault="00975356" w:rsidP="00975356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Усложнение: прищепки заме</w:t>
      </w:r>
      <w:r>
        <w:rPr>
          <w:rFonts w:ascii="Times New Roman" w:hAnsi="Times New Roman" w:cs="Times New Roman"/>
          <w:sz w:val="28"/>
        </w:rPr>
        <w:t>няются канцелярскими скрепками.</w:t>
      </w:r>
    </w:p>
    <w:p w:rsidR="00975356" w:rsidRDefault="00975356" w:rsidP="00975356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Использую прищепки для массажа пальцев, дети нанизывают прищепки на кончики пальцев на несколько секунд, прицепки не должны быть тугими.</w:t>
      </w:r>
    </w:p>
    <w:p w:rsidR="00975356" w:rsidRPr="00975356" w:rsidRDefault="00975356" w:rsidP="00975356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>Игры с конструктором.</w:t>
      </w:r>
    </w:p>
    <w:p w:rsidR="00C0334B" w:rsidRPr="00C0334B" w:rsidRDefault="00975356" w:rsidP="00C0334B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Цель: Учить конструировать из разнообразных конструкторов, имеющих различные способы крепления, создавая из них конструкции</w:t>
      </w:r>
      <w:r>
        <w:rPr>
          <w:rFonts w:ascii="Times New Roman" w:hAnsi="Times New Roman" w:cs="Times New Roman"/>
          <w:sz w:val="28"/>
        </w:rPr>
        <w:t>,</w:t>
      </w:r>
      <w:r w:rsidRPr="00975356">
        <w:rPr>
          <w:rFonts w:ascii="Times New Roman" w:hAnsi="Times New Roman" w:cs="Times New Roman"/>
          <w:sz w:val="28"/>
        </w:rPr>
        <w:t xml:space="preserve"> как по предлагаемым рисункам, так и придумывая свои. Сформировать навыки монтажа и демонтажа, развивать мелкую моторику пальцев рук.</w:t>
      </w:r>
    </w:p>
    <w:p w:rsidR="00975356" w:rsidRPr="00975356" w:rsidRDefault="00975356" w:rsidP="00975356">
      <w:pPr>
        <w:rPr>
          <w:rFonts w:ascii="Times New Roman" w:hAnsi="Times New Roman" w:cs="Times New Roman"/>
          <w:color w:val="FF0000"/>
          <w:sz w:val="28"/>
        </w:rPr>
      </w:pPr>
      <w:r w:rsidRPr="00975356">
        <w:rPr>
          <w:rFonts w:ascii="Times New Roman" w:hAnsi="Times New Roman" w:cs="Times New Roman"/>
          <w:color w:val="FF0000"/>
          <w:sz w:val="28"/>
        </w:rPr>
        <w:t>«Играем с природным и бросовым материалом»</w:t>
      </w:r>
    </w:p>
    <w:p w:rsidR="00975356" w:rsidRPr="00975356" w:rsidRDefault="00975356" w:rsidP="009753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75356" w:rsidRPr="00975356" w:rsidRDefault="00975356" w:rsidP="00975356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Цель: обогащение сенсорных ощущений, стимулирование нер</w:t>
      </w:r>
      <w:r>
        <w:rPr>
          <w:rFonts w:ascii="Times New Roman" w:hAnsi="Times New Roman" w:cs="Times New Roman"/>
          <w:sz w:val="28"/>
        </w:rPr>
        <w:t>в</w:t>
      </w:r>
      <w:r w:rsidRPr="00975356">
        <w:rPr>
          <w:rFonts w:ascii="Times New Roman" w:hAnsi="Times New Roman" w:cs="Times New Roman"/>
          <w:sz w:val="28"/>
        </w:rPr>
        <w:t>ных окончаний пальцев рук, развитие мелких дв</w:t>
      </w:r>
      <w:r>
        <w:rPr>
          <w:rFonts w:ascii="Times New Roman" w:hAnsi="Times New Roman" w:cs="Times New Roman"/>
          <w:sz w:val="28"/>
        </w:rPr>
        <w:t>и</w:t>
      </w:r>
      <w:r w:rsidRPr="00975356">
        <w:rPr>
          <w:rFonts w:ascii="Times New Roman" w:hAnsi="Times New Roman" w:cs="Times New Roman"/>
          <w:sz w:val="28"/>
        </w:rPr>
        <w:t>жений пальцев рук, умения сосредотачиват</w:t>
      </w:r>
      <w:r>
        <w:rPr>
          <w:rFonts w:ascii="Times New Roman" w:hAnsi="Times New Roman" w:cs="Times New Roman"/>
          <w:sz w:val="28"/>
        </w:rPr>
        <w:t>ься, видеть границы форм и т.д.</w:t>
      </w:r>
    </w:p>
    <w:p w:rsidR="00E14AD6" w:rsidRPr="00E14AD6" w:rsidRDefault="00975356" w:rsidP="00C0334B">
      <w:pPr>
        <w:jc w:val="both"/>
        <w:rPr>
          <w:rFonts w:ascii="Times New Roman" w:hAnsi="Times New Roman" w:cs="Times New Roman"/>
          <w:sz w:val="28"/>
        </w:rPr>
      </w:pPr>
      <w:r w:rsidRPr="00975356">
        <w:rPr>
          <w:rFonts w:ascii="Times New Roman" w:hAnsi="Times New Roman" w:cs="Times New Roman"/>
          <w:sz w:val="28"/>
        </w:rPr>
        <w:t>Ход игры: детям предлагаются разнообразные природные материалы (семена арбуза и дыни, макаронные изделия, зерна кофе, крупы, шишки, другие семена растений и т.п.), бросовые материалы для выкладывания разнообразных изображений по лексическим темам, п</w:t>
      </w:r>
      <w:r w:rsidR="00C0334B">
        <w:rPr>
          <w:rFonts w:ascii="Times New Roman" w:hAnsi="Times New Roman" w:cs="Times New Roman"/>
          <w:sz w:val="28"/>
        </w:rPr>
        <w:t>о собственному замыслу ребёнка</w:t>
      </w:r>
      <w:bookmarkStart w:id="0" w:name="_GoBack"/>
      <w:bookmarkEnd w:id="0"/>
    </w:p>
    <w:p w:rsidR="00E14AD6" w:rsidRDefault="00E14AD6" w:rsidP="00E14AD6">
      <w:pPr>
        <w:rPr>
          <w:rFonts w:ascii="Times New Roman" w:hAnsi="Times New Roman" w:cs="Times New Roman"/>
          <w:sz w:val="28"/>
        </w:rPr>
      </w:pPr>
    </w:p>
    <w:p w:rsidR="00E14AD6" w:rsidRPr="00E14AD6" w:rsidRDefault="00E14AD6" w:rsidP="00E14AD6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«Геометрическая мозаика»</w:t>
      </w:r>
    </w:p>
    <w:p w:rsidR="00E14AD6" w:rsidRPr="00E14AD6" w:rsidRDefault="00E14AD6" w:rsidP="00E14AD6">
      <w:pPr>
        <w:jc w:val="both"/>
        <w:rPr>
          <w:rFonts w:ascii="Times New Roman" w:hAnsi="Times New Roman" w:cs="Times New Roman"/>
          <w:sz w:val="28"/>
        </w:rPr>
      </w:pPr>
      <w:r w:rsidRPr="00E14AD6">
        <w:rPr>
          <w:rFonts w:ascii="Times New Roman" w:hAnsi="Times New Roman" w:cs="Times New Roman"/>
          <w:sz w:val="28"/>
        </w:rPr>
        <w:t>Цель: знакомство, закрепление сенсорных эталонов, развитие мелкой моторики рук, комбинаторных способностей, умения работать по образцу и в соотв</w:t>
      </w:r>
      <w:r>
        <w:rPr>
          <w:rFonts w:ascii="Times New Roman" w:hAnsi="Times New Roman" w:cs="Times New Roman"/>
          <w:sz w:val="28"/>
        </w:rPr>
        <w:t>етствии с собственным замыслом.</w:t>
      </w:r>
    </w:p>
    <w:p w:rsidR="00975356" w:rsidRPr="00E14AD6" w:rsidRDefault="00E14AD6" w:rsidP="00E14AD6">
      <w:pPr>
        <w:jc w:val="both"/>
        <w:rPr>
          <w:rFonts w:ascii="Times New Roman" w:hAnsi="Times New Roman" w:cs="Times New Roman"/>
          <w:sz w:val="28"/>
        </w:rPr>
      </w:pPr>
      <w:r w:rsidRPr="00E14AD6">
        <w:rPr>
          <w:rFonts w:ascii="Times New Roman" w:hAnsi="Times New Roman" w:cs="Times New Roman"/>
          <w:sz w:val="28"/>
        </w:rPr>
        <w:t>Дети с удовольствием складывают яркие красочные картинки из геометрических фигур по образцу и по замыслу. Геометрическая мозаика закрепляет знания о геометрических фигурах и основных цветах, развивает фантазию, воображение, логическое мышление, мелкую моторику и связную речь.</w:t>
      </w:r>
    </w:p>
    <w:sectPr w:rsidR="00975356" w:rsidRPr="00E14AD6" w:rsidSect="00C0334B">
      <w:pgSz w:w="11906" w:h="16838"/>
      <w:pgMar w:top="1134" w:right="850" w:bottom="1134" w:left="1701" w:header="708" w:footer="708" w:gutter="0"/>
      <w:pgBorders w:offsetFrom="page">
        <w:top w:val="flowersRedRose" w:sz="11" w:space="24" w:color="auto"/>
        <w:left w:val="flowersRedRose" w:sz="11" w:space="24" w:color="auto"/>
        <w:bottom w:val="flowersRedRose" w:sz="11" w:space="24" w:color="auto"/>
        <w:right w:val="flowersRedRos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1"/>
    <w:rsid w:val="000172C9"/>
    <w:rsid w:val="00117921"/>
    <w:rsid w:val="0065155F"/>
    <w:rsid w:val="00975356"/>
    <w:rsid w:val="009B6450"/>
    <w:rsid w:val="00C0334B"/>
    <w:rsid w:val="00E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2020-01-20T14:42:00Z</dcterms:created>
  <dcterms:modified xsi:type="dcterms:W3CDTF">2020-02-23T14:56:00Z</dcterms:modified>
</cp:coreProperties>
</file>