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3D" w:rsidRPr="00742F3D" w:rsidRDefault="00742F3D" w:rsidP="00D77B7C">
      <w:pPr>
        <w:pStyle w:val="c3"/>
        <w:spacing w:before="0" w:beforeAutospacing="0" w:after="0" w:afterAutospacing="0"/>
        <w:jc w:val="center"/>
        <w:rPr>
          <w:rStyle w:val="c8"/>
          <w:bCs/>
          <w:iCs/>
          <w:color w:val="002060"/>
          <w:sz w:val="36"/>
          <w:szCs w:val="36"/>
        </w:rPr>
      </w:pPr>
      <w:r>
        <w:rPr>
          <w:rStyle w:val="c8"/>
          <w:bCs/>
          <w:iCs/>
          <w:color w:val="002060"/>
          <w:sz w:val="36"/>
          <w:szCs w:val="36"/>
        </w:rPr>
        <w:t>Круглый стол для родителей.</w:t>
      </w:r>
      <w:bookmarkStart w:id="0" w:name="_GoBack"/>
      <w:bookmarkEnd w:id="0"/>
    </w:p>
    <w:p w:rsidR="00742F3D" w:rsidRDefault="00742F3D" w:rsidP="00D77B7C">
      <w:pPr>
        <w:pStyle w:val="c3"/>
        <w:spacing w:before="0" w:beforeAutospacing="0" w:after="0" w:afterAutospacing="0"/>
        <w:jc w:val="center"/>
        <w:rPr>
          <w:rStyle w:val="c8"/>
          <w:bCs/>
          <w:i/>
          <w:iCs/>
          <w:color w:val="FF0000"/>
          <w:sz w:val="36"/>
          <w:szCs w:val="36"/>
        </w:rPr>
      </w:pPr>
    </w:p>
    <w:p w:rsidR="00783054" w:rsidRPr="00742F3D" w:rsidRDefault="00D77B7C" w:rsidP="00D77B7C">
      <w:pPr>
        <w:pStyle w:val="c3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z w:val="36"/>
          <w:szCs w:val="36"/>
        </w:rPr>
      </w:pPr>
      <w:r w:rsidRPr="00742F3D">
        <w:rPr>
          <w:rStyle w:val="c8"/>
          <w:bCs/>
          <w:i/>
          <w:iCs/>
          <w:color w:val="FF0000"/>
          <w:sz w:val="36"/>
          <w:szCs w:val="36"/>
        </w:rPr>
        <w:t>Развитие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8"/>
          <w:bCs/>
          <w:i/>
          <w:iCs/>
          <w:color w:val="FF0000"/>
          <w:sz w:val="36"/>
          <w:szCs w:val="36"/>
        </w:rPr>
        <w:t>мелкой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8"/>
          <w:bCs/>
          <w:i/>
          <w:iCs/>
          <w:color w:val="FF0000"/>
          <w:sz w:val="36"/>
          <w:szCs w:val="36"/>
        </w:rPr>
        <w:t>моторики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8"/>
          <w:bCs/>
          <w:i/>
          <w:iCs/>
          <w:color w:val="FF0000"/>
          <w:sz w:val="36"/>
          <w:szCs w:val="36"/>
        </w:rPr>
        <w:t>у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8"/>
          <w:bCs/>
          <w:i/>
          <w:iCs/>
          <w:color w:val="FF0000"/>
          <w:sz w:val="36"/>
          <w:szCs w:val="36"/>
        </w:rPr>
        <w:t>ребенка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proofErr w:type="gramStart"/>
      <w:r w:rsidRPr="00742F3D">
        <w:rPr>
          <w:rStyle w:val="c8"/>
          <w:bCs/>
          <w:i/>
          <w:iCs/>
          <w:color w:val="FF0000"/>
          <w:sz w:val="36"/>
          <w:szCs w:val="36"/>
        </w:rPr>
        <w:t>с</w:t>
      </w:r>
      <w:proofErr w:type="gramEnd"/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</w:p>
    <w:p w:rsidR="00783054" w:rsidRPr="00742F3D" w:rsidRDefault="00D77B7C" w:rsidP="00D77B7C">
      <w:pPr>
        <w:pStyle w:val="c3"/>
        <w:spacing w:before="0" w:beforeAutospacing="0" w:after="0" w:afterAutospacing="0"/>
        <w:jc w:val="center"/>
        <w:rPr>
          <w:rStyle w:val="c6"/>
          <w:bCs/>
          <w:i/>
          <w:iCs/>
          <w:color w:val="FF0000"/>
          <w:sz w:val="36"/>
          <w:szCs w:val="36"/>
        </w:rPr>
      </w:pPr>
      <w:r w:rsidRPr="00742F3D">
        <w:rPr>
          <w:rStyle w:val="c8"/>
          <w:bCs/>
          <w:i/>
          <w:iCs/>
          <w:color w:val="FF0000"/>
          <w:sz w:val="36"/>
          <w:szCs w:val="36"/>
        </w:rPr>
        <w:t>использованием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8"/>
          <w:bCs/>
          <w:i/>
          <w:iCs/>
          <w:color w:val="FF0000"/>
          <w:sz w:val="36"/>
          <w:szCs w:val="36"/>
        </w:rPr>
        <w:t>нетрадиционных</w:t>
      </w: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6"/>
          <w:bCs/>
          <w:i/>
          <w:iCs/>
          <w:color w:val="FF0000"/>
          <w:sz w:val="36"/>
          <w:szCs w:val="36"/>
        </w:rPr>
        <w:t>техник</w:t>
      </w:r>
    </w:p>
    <w:p w:rsidR="00D77B7C" w:rsidRPr="00742F3D" w:rsidRDefault="00D77B7C" w:rsidP="00D77B7C">
      <w:pPr>
        <w:pStyle w:val="c3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742F3D">
        <w:rPr>
          <w:rStyle w:val="c4"/>
          <w:bCs/>
          <w:i/>
          <w:iCs/>
          <w:color w:val="FF0000"/>
          <w:sz w:val="36"/>
          <w:szCs w:val="36"/>
        </w:rPr>
        <w:t> </w:t>
      </w:r>
      <w:r w:rsidRPr="00742F3D">
        <w:rPr>
          <w:rStyle w:val="c8"/>
          <w:bCs/>
          <w:i/>
          <w:iCs/>
          <w:color w:val="FF0000"/>
          <w:sz w:val="36"/>
          <w:szCs w:val="36"/>
        </w:rPr>
        <w:t>рисования</w:t>
      </w:r>
    </w:p>
    <w:p w:rsidR="00D77B7C" w:rsidRPr="00742F3D" w:rsidRDefault="00D77B7C" w:rsidP="00D77B7C">
      <w:pPr>
        <w:pStyle w:val="c3"/>
        <w:spacing w:before="0" w:beforeAutospacing="0" w:after="0" w:afterAutospacing="0"/>
        <w:ind w:left="-1276"/>
        <w:jc w:val="center"/>
        <w:rPr>
          <w:rFonts w:ascii="Calibri" w:hAnsi="Calibri" w:cs="Arial"/>
          <w:color w:val="FF0000"/>
          <w:sz w:val="22"/>
          <w:szCs w:val="22"/>
        </w:rPr>
      </w:pPr>
      <w:r w:rsidRPr="00742F3D">
        <w:rPr>
          <w:rStyle w:val="c9"/>
          <w:rFonts w:ascii="Verdana" w:hAnsi="Verdana" w:cs="Arial"/>
          <w:color w:val="FF0000"/>
          <w:sz w:val="20"/>
          <w:szCs w:val="20"/>
        </w:rPr>
        <w:t> </w:t>
      </w:r>
    </w:p>
    <w:p w:rsidR="00D77B7C" w:rsidRDefault="00D77B7C" w:rsidP="00D77B7C">
      <w:pPr>
        <w:pStyle w:val="c3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D77B7C" w:rsidRDefault="00D77B7C" w:rsidP="00D77B7C">
      <w:pPr>
        <w:pStyle w:val="c24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color w:val="2A2928"/>
          <w:sz w:val="28"/>
          <w:szCs w:val="28"/>
        </w:rPr>
        <w:t>Нетрадиционные техники рисования – удивительный способ общения ребенка с миром и самим собой.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i/>
          <w:iCs/>
          <w:color w:val="2A2928"/>
          <w:sz w:val="28"/>
          <w:szCs w:val="28"/>
        </w:rPr>
        <w:t>Использование в психологической работе элементов нетрадиционной техники - позволит детям осознать свои чувства и мысли, стать увереннее в себе</w:t>
      </w:r>
      <w:proofErr w:type="gramStart"/>
      <w:r>
        <w:rPr>
          <w:rStyle w:val="c1"/>
          <w:i/>
          <w:iCs/>
          <w:color w:val="2A2928"/>
          <w:sz w:val="28"/>
          <w:szCs w:val="28"/>
        </w:rPr>
        <w:t xml:space="preserve"> ,</w:t>
      </w:r>
      <w:proofErr w:type="gramEnd"/>
      <w:r>
        <w:rPr>
          <w:rStyle w:val="c1"/>
          <w:i/>
          <w:iCs/>
          <w:color w:val="2A2928"/>
          <w:sz w:val="28"/>
          <w:szCs w:val="28"/>
        </w:rPr>
        <w:t xml:space="preserve"> а также способствует развитию мелкой моторики. Перед ребенком открываются новые пути развития и взаимодействия с окружающими.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i/>
          <w:iCs/>
          <w:color w:val="2A2928"/>
          <w:sz w:val="28"/>
          <w:szCs w:val="28"/>
        </w:rPr>
        <w:t xml:space="preserve">Если говорить о целевом ориентире образования в развитии крупной и мелкой моторики, то у ребенка в раннем возрасте, мы наблюдаем вначале развитие крупной моторики. </w:t>
      </w:r>
      <w:proofErr w:type="gramStart"/>
      <w:r>
        <w:rPr>
          <w:rStyle w:val="c1"/>
          <w:i/>
          <w:iCs/>
          <w:color w:val="2A2928"/>
          <w:sz w:val="28"/>
          <w:szCs w:val="28"/>
        </w:rPr>
        <w:t>И лишь на этапе завершения дошкольного образования, ребенок может выражать свои мысли и желания, по мимо крупной моторики,  у него уже хорошо развита и мелкая моторика.</w:t>
      </w:r>
      <w:proofErr w:type="gramEnd"/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i/>
          <w:iCs/>
          <w:color w:val="2A2928"/>
          <w:sz w:val="28"/>
          <w:szCs w:val="28"/>
        </w:rPr>
        <w:t>   Развитие мелкой моторики – тонких движений кистей пальцев рук – один из показателей психического развития дошкольника, а также один из основных психических процессов внимания, памяти, восприятия и мышления. Высокий уровень развития мелкой моторики свидетельствует о</w:t>
      </w:r>
      <w:r>
        <w:rPr>
          <w:rStyle w:val="c7"/>
          <w:rFonts w:ascii="Verdana" w:hAnsi="Verdana" w:cs="Arial"/>
          <w:i/>
          <w:iCs/>
          <w:color w:val="2A2928"/>
          <w:sz w:val="28"/>
          <w:szCs w:val="28"/>
        </w:rPr>
        <w:t> </w:t>
      </w:r>
      <w:r>
        <w:rPr>
          <w:rStyle w:val="c1"/>
          <w:i/>
          <w:iCs/>
          <w:color w:val="2A2928"/>
          <w:sz w:val="28"/>
          <w:szCs w:val="28"/>
        </w:rPr>
        <w:t>функциональной зрелости коры головного мозга и о психологической готовности ребенка к школе.</w:t>
      </w:r>
    </w:p>
    <w:p w:rsidR="00D77B7C" w:rsidRDefault="00D77B7C" w:rsidP="00D77B7C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2A2928"/>
          <w:sz w:val="28"/>
          <w:szCs w:val="28"/>
        </w:rPr>
        <w:t>Рисование - как один из методов нетрадиционной техники.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Почему рисуют дети? Это – один из путей совершенствования организма. В начале жизни рисование развивает зрение и умение видеть. Ребёнок усваивает понятия «вертикаль» и «горизонталь», отсюда линейность ранних детских рисунков. Затем постигает формы материалов, постепенно осмысливает окружающее. Происходит это быстрее, чем накопление слов и ассоциаций, а рисование даёт возможность в образной форме выразить то, что уже узнал малыш и что он не всегда может выразить словесно. Рисование помогает ребёнку упорядочить бурно усваиваемые знания, всё более усложняющиеся представления о мире. Почему же,  подрастая, дети перестают рисовать, потому, что большее значение приобретает слово.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lastRenderedPageBreak/>
        <w:t xml:space="preserve">Главное, чтобы рисование приносило детям только положительные эмоции.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 Не надо вкладывать в еще неумелую и слабую руку ребенка карандаш или кисточку и мучить его.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</w:t>
      </w:r>
      <w:proofErr w:type="gramStart"/>
      <w:r>
        <w:rPr>
          <w:rStyle w:val="c1"/>
          <w:color w:val="2A2928"/>
          <w:sz w:val="28"/>
          <w:szCs w:val="28"/>
        </w:rPr>
        <w:t>уверенность в</w:t>
      </w:r>
      <w:proofErr w:type="gramEnd"/>
      <w:r>
        <w:rPr>
          <w:rStyle w:val="c1"/>
          <w:color w:val="2A2928"/>
          <w:sz w:val="28"/>
          <w:szCs w:val="28"/>
        </w:rPr>
        <w:t xml:space="preserve"> собственные силы.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Основные задачи: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Нетрадиционные техники позволяют  осуществлять индивидуальный подход к детям, учитывать их желание, интерес. Их использование способствует: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-интеллектуальному развитию ребенка;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коррекции психических процессов и личностной сферы дошкольников;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развивает уверенность в своих силах;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развивает пространственное мышление;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учит детей свободно выражать свой замысел;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развивает мелкую моторику рук;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- свобода выбора </w:t>
      </w:r>
      <w:proofErr w:type="gramStart"/>
      <w:r>
        <w:rPr>
          <w:rStyle w:val="c1"/>
          <w:color w:val="2A2928"/>
          <w:sz w:val="28"/>
          <w:szCs w:val="28"/>
        </w:rPr>
        <w:t>изо</w:t>
      </w:r>
      <w:proofErr w:type="gramEnd"/>
      <w:r>
        <w:rPr>
          <w:rStyle w:val="c1"/>
          <w:color w:val="2A2928"/>
          <w:sz w:val="28"/>
          <w:szCs w:val="28"/>
        </w:rPr>
        <w:t xml:space="preserve"> материалов и техник.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Опыт показывает, что одно из наиболее важных условий в нетрадиционной технике рисования - разнообразие и вариативность</w:t>
      </w:r>
      <w:proofErr w:type="gramStart"/>
      <w:r>
        <w:rPr>
          <w:rStyle w:val="c1"/>
          <w:color w:val="2A2928"/>
          <w:sz w:val="28"/>
          <w:szCs w:val="28"/>
        </w:rPr>
        <w:t> .</w:t>
      </w:r>
      <w:proofErr w:type="gramEnd"/>
      <w:r>
        <w:rPr>
          <w:rStyle w:val="c1"/>
          <w:color w:val="2A2928"/>
          <w:sz w:val="28"/>
          <w:szCs w:val="28"/>
        </w:rPr>
        <w:t xml:space="preserve"> Для освоения нетрадиционных способов предоставляется широкий спектр разнообразных материалов, доступных дошкольному возрасту: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бумага разной фактуры, формы и размера;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гуашевые и акварельные краски;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кисти № 2,3,5; кисти из щетины;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восковые и цветные мелки;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маркеры, фломастеры;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простые и цветные карандаши;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А также дополнительные средства: бумажные салфетки, доски для лепки, формочки для лепки, палитра, поролон, зубная щетка, двойные баночки для воды, коктейльная трубочка, высушенные цветы и  листья деревьев, шишки, семена растений, крупа, соль</w:t>
      </w:r>
      <w:proofErr w:type="gramStart"/>
      <w:r>
        <w:rPr>
          <w:rStyle w:val="c1"/>
          <w:color w:val="2A2928"/>
          <w:sz w:val="28"/>
          <w:szCs w:val="28"/>
        </w:rPr>
        <w:t xml:space="preserve"> ,</w:t>
      </w:r>
      <w:proofErr w:type="gramEnd"/>
      <w:r>
        <w:rPr>
          <w:rStyle w:val="c1"/>
          <w:color w:val="2A2928"/>
          <w:sz w:val="28"/>
          <w:szCs w:val="28"/>
        </w:rPr>
        <w:t>черная плакатная тушь, нитки и  т. д.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Рисовать  с использованием нетрадиционных техник  можно и нужно начинать с младшего возраста - по принципу «</w:t>
      </w:r>
      <w:proofErr w:type="gramStart"/>
      <w:r>
        <w:rPr>
          <w:rStyle w:val="c1"/>
          <w:color w:val="2A2928"/>
          <w:sz w:val="28"/>
          <w:szCs w:val="28"/>
        </w:rPr>
        <w:t>от</w:t>
      </w:r>
      <w:proofErr w:type="gramEnd"/>
      <w:r>
        <w:rPr>
          <w:rStyle w:val="c1"/>
          <w:color w:val="2A2928"/>
          <w:sz w:val="28"/>
          <w:szCs w:val="28"/>
        </w:rPr>
        <w:t xml:space="preserve"> простого к сложному». Основные техники, используемые в нетрадиционном рисовании: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 -рисование пальчиками, ладошками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-рисование </w:t>
      </w:r>
      <w:proofErr w:type="gramStart"/>
      <w:r>
        <w:rPr>
          <w:rStyle w:val="c1"/>
          <w:color w:val="2A2928"/>
          <w:sz w:val="28"/>
          <w:szCs w:val="28"/>
        </w:rPr>
        <w:t>тычками</w:t>
      </w:r>
      <w:proofErr w:type="gramEnd"/>
      <w:r>
        <w:rPr>
          <w:rStyle w:val="c1"/>
          <w:color w:val="2A2928"/>
          <w:sz w:val="28"/>
          <w:szCs w:val="28"/>
        </w:rPr>
        <w:t xml:space="preserve"> из поролона, ватными палочками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-печатание листьями, картофелем, морковкой;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восковые мелки + акварель;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оттиск смятой бумагой;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рисование поролоном;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оттиск пробкой, поролона, пенопласта;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- рисование по </w:t>
      </w:r>
      <w:proofErr w:type="gramStart"/>
      <w:r>
        <w:rPr>
          <w:rStyle w:val="c1"/>
          <w:color w:val="2A2928"/>
          <w:sz w:val="28"/>
          <w:szCs w:val="28"/>
        </w:rPr>
        <w:t>сырому</w:t>
      </w:r>
      <w:proofErr w:type="gramEnd"/>
      <w:r>
        <w:rPr>
          <w:rStyle w:val="c1"/>
          <w:color w:val="2A2928"/>
          <w:sz w:val="28"/>
          <w:szCs w:val="28"/>
        </w:rPr>
        <w:t>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- </w:t>
      </w:r>
      <w:proofErr w:type="spellStart"/>
      <w:r>
        <w:rPr>
          <w:rStyle w:val="c1"/>
          <w:color w:val="2A2928"/>
          <w:sz w:val="28"/>
          <w:szCs w:val="28"/>
        </w:rPr>
        <w:t>кляксография</w:t>
      </w:r>
      <w:proofErr w:type="spellEnd"/>
      <w:r>
        <w:rPr>
          <w:rStyle w:val="c1"/>
          <w:color w:val="2A2928"/>
          <w:sz w:val="28"/>
          <w:szCs w:val="28"/>
        </w:rPr>
        <w:t xml:space="preserve"> с ниткой;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lastRenderedPageBreak/>
        <w:t>- рисование солью;</w:t>
      </w:r>
    </w:p>
    <w:p w:rsidR="00D77B7C" w:rsidRDefault="00D77B7C" w:rsidP="00D77B7C">
      <w:pPr>
        <w:pStyle w:val="c3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2A2928"/>
          <w:sz w:val="28"/>
          <w:szCs w:val="28"/>
        </w:rPr>
        <w:t>Для развития мелкой моторики воспитанников  дошкольного возраста в рисовании нетрадиционными приемами и техниками  я ставлю следующие  задачи: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1. Учить воспитанников 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выразительного образа.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2. Развивать эстетические чувства формы, цвет, ритм, композицию, творческую активность, желание рисовать.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3. Учить видеть и понимать красоту многоцветного мира.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4. Формировать у воспитанников развитие мелкой и крупной моторики посредством использования нетрадиционных техник рисования.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5. Воспитывать умение доводить начатое дело до конца, работать в коллективе,  индивидуально.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Изобразительная деятельность – специфическое образное познание действительности. 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При 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2A2928"/>
          <w:sz w:val="28"/>
          <w:szCs w:val="28"/>
        </w:rPr>
        <w:t>Для будущего наших детей это очень важно, так как время не стоит на одном месте, а движется вперед, и поэтому нужно использовать новые развивающие технологии: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 личностно – ориентированные (проблемные вопросы и ситуации);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- коммуникативные </w:t>
      </w:r>
      <w:proofErr w:type="gramStart"/>
      <w:r>
        <w:rPr>
          <w:rStyle w:val="c1"/>
          <w:color w:val="2A2928"/>
          <w:sz w:val="28"/>
          <w:szCs w:val="28"/>
        </w:rPr>
        <w:t xml:space="preserve">( </w:t>
      </w:r>
      <w:proofErr w:type="gramEnd"/>
      <w:r>
        <w:rPr>
          <w:rStyle w:val="c1"/>
          <w:color w:val="2A2928"/>
          <w:sz w:val="28"/>
          <w:szCs w:val="28"/>
        </w:rPr>
        <w:t>беседа и диалог, расширение и активизация словаря);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- </w:t>
      </w:r>
      <w:proofErr w:type="gramStart"/>
      <w:r>
        <w:rPr>
          <w:rStyle w:val="c1"/>
          <w:color w:val="2A2928"/>
          <w:sz w:val="28"/>
          <w:szCs w:val="28"/>
        </w:rPr>
        <w:t>игровые</w:t>
      </w:r>
      <w:proofErr w:type="gramEnd"/>
      <w:r>
        <w:rPr>
          <w:rStyle w:val="c1"/>
          <w:color w:val="2A2928"/>
          <w:sz w:val="28"/>
          <w:szCs w:val="28"/>
        </w:rPr>
        <w:t xml:space="preserve"> (оригинальность сюжета, мотивация);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>-</w:t>
      </w:r>
      <w:proofErr w:type="gramStart"/>
      <w:r>
        <w:rPr>
          <w:rStyle w:val="c1"/>
          <w:color w:val="2A2928"/>
          <w:sz w:val="28"/>
          <w:szCs w:val="28"/>
        </w:rPr>
        <w:t>педагогические</w:t>
      </w:r>
      <w:proofErr w:type="gramEnd"/>
      <w:r>
        <w:rPr>
          <w:rStyle w:val="c1"/>
          <w:color w:val="2A2928"/>
          <w:sz w:val="28"/>
          <w:szCs w:val="28"/>
        </w:rPr>
        <w:t xml:space="preserve"> (доверительная беседа, стимулирование, авансирование успеха, пауза).</w:t>
      </w:r>
    </w:p>
    <w:p w:rsidR="00D77B7C" w:rsidRDefault="00D77B7C" w:rsidP="00D77B7C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2A2928"/>
          <w:sz w:val="28"/>
          <w:szCs w:val="28"/>
        </w:rPr>
        <w:t xml:space="preserve">Нетрадиционные техники изображения могут способствовать ослаблению возбуждения слишком эмоционально расторможенных  воспитанников. 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</w:t>
      </w:r>
      <w:r>
        <w:rPr>
          <w:rStyle w:val="c1"/>
          <w:color w:val="2A2928"/>
          <w:sz w:val="28"/>
          <w:szCs w:val="28"/>
        </w:rPr>
        <w:lastRenderedPageBreak/>
        <w:t>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 Приобретя соответствующий опыт рисования в нетрадиционных техниках, и, таким образом,  преодолев страх перед неудачей, ребенок в дальнейшем будет получать удовольствие от работы, беспрепятственно переходить к овладению  все новых  и новых техник  в рисовании.</w:t>
      </w:r>
    </w:p>
    <w:p w:rsidR="00D77B7C" w:rsidRDefault="00D77B7C" w:rsidP="00D77B7C">
      <w:pPr>
        <w:pStyle w:val="c3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h.gjdgxs"/>
      <w:bookmarkEnd w:id="1"/>
    </w:p>
    <w:p w:rsidR="00D77B7C" w:rsidRDefault="00D77B7C" w:rsidP="00D77B7C">
      <w:pPr>
        <w:pStyle w:val="c3"/>
        <w:spacing w:before="0" w:beforeAutospacing="0" w:after="0" w:afterAutospacing="0"/>
        <w:ind w:left="-540" w:right="-1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0FFFF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D77B7C" w:rsidRDefault="00D77B7C" w:rsidP="00D77B7C">
      <w:pPr>
        <w:pStyle w:val="c11"/>
        <w:spacing w:before="0" w:beforeAutospacing="0" w:after="0" w:afterAutospacing="0"/>
        <w:ind w:left="-540" w:right="-184" w:first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0FFFF"/>
        </w:rPr>
        <w:t>Так в ходе занятий рисования пальчиками дети воспроизводят разнообразные движения ладонью (</w:t>
      </w:r>
      <w:proofErr w:type="spellStart"/>
      <w:r>
        <w:rPr>
          <w:rStyle w:val="c13"/>
          <w:color w:val="000000"/>
          <w:sz w:val="28"/>
          <w:szCs w:val="28"/>
          <w:shd w:val="clear" w:color="auto" w:fill="F0FFFF"/>
        </w:rPr>
        <w:t>пришлепывание</w:t>
      </w:r>
      <w:proofErr w:type="spellEnd"/>
      <w:r>
        <w:rPr>
          <w:rStyle w:val="c13"/>
          <w:color w:val="000000"/>
          <w:sz w:val="28"/>
          <w:szCs w:val="28"/>
          <w:shd w:val="clear" w:color="auto" w:fill="F0FFFF"/>
        </w:rPr>
        <w:t xml:space="preserve">, </w:t>
      </w:r>
      <w:proofErr w:type="spellStart"/>
      <w:r>
        <w:rPr>
          <w:rStyle w:val="c13"/>
          <w:color w:val="000000"/>
          <w:sz w:val="28"/>
          <w:szCs w:val="28"/>
          <w:shd w:val="clear" w:color="auto" w:fill="F0FFFF"/>
        </w:rPr>
        <w:t>прихлопывание</w:t>
      </w:r>
      <w:proofErr w:type="spellEnd"/>
      <w:r>
        <w:rPr>
          <w:rStyle w:val="c13"/>
          <w:color w:val="000000"/>
          <w:sz w:val="28"/>
          <w:szCs w:val="28"/>
          <w:shd w:val="clear" w:color="auto" w:fill="F0FFFF"/>
        </w:rPr>
        <w:t xml:space="preserve">, размазывание), пальцами (размазывание, </w:t>
      </w:r>
      <w:proofErr w:type="spellStart"/>
      <w:r>
        <w:rPr>
          <w:rStyle w:val="c13"/>
          <w:color w:val="000000"/>
          <w:sz w:val="28"/>
          <w:szCs w:val="28"/>
          <w:shd w:val="clear" w:color="auto" w:fill="F0FFFF"/>
        </w:rPr>
        <w:t>примакивание</w:t>
      </w:r>
      <w:proofErr w:type="spellEnd"/>
      <w:r>
        <w:rPr>
          <w:rStyle w:val="c13"/>
          <w:color w:val="000000"/>
          <w:sz w:val="28"/>
          <w:szCs w:val="28"/>
          <w:shd w:val="clear" w:color="auto" w:fill="F0FFFF"/>
        </w:rPr>
        <w:t>), которые педагог сопровождает словами одобрения. Знакомство с техникой «</w:t>
      </w:r>
      <w:proofErr w:type="spellStart"/>
      <w:r>
        <w:rPr>
          <w:rStyle w:val="c13"/>
          <w:color w:val="000000"/>
          <w:sz w:val="28"/>
          <w:szCs w:val="28"/>
          <w:shd w:val="clear" w:color="auto" w:fill="F0FFFF"/>
        </w:rPr>
        <w:t>пальцеграфия</w:t>
      </w:r>
      <w:proofErr w:type="spellEnd"/>
      <w:r>
        <w:rPr>
          <w:rStyle w:val="c13"/>
          <w:color w:val="000000"/>
          <w:sz w:val="28"/>
          <w:szCs w:val="28"/>
          <w:shd w:val="clear" w:color="auto" w:fill="F0FFFF"/>
        </w:rPr>
        <w:t>» начинается после освоения азов рисования ладошками: она сложнее и требует более целенаправленных движений.</w:t>
      </w:r>
    </w:p>
    <w:p w:rsidR="00D77B7C" w:rsidRDefault="00D77B7C" w:rsidP="00D77B7C">
      <w:pPr>
        <w:pStyle w:val="c11"/>
        <w:spacing w:before="0" w:beforeAutospacing="0" w:after="0" w:afterAutospacing="0"/>
        <w:ind w:left="-540" w:right="-184" w:first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0FFFF"/>
        </w:rPr>
        <w:t>Дети с любопытством, радостью и удовольствием размазывают следы от краски на ладошках и по листу бумаги. После нескольких игр-тренировок на бумаге возникает двигательный ритм, так как дети повторяют движения ладонью и пальцами много раз. Этот ритм привлекает детей, становясь дополнительным стимулом для действий с краской и усиливая интерес к ним. В процессе обучения можно предлагать детям дорисовывать изображения животных (обмакнув пальчик в краску, нарисовать глазки, носик, ротик, хвостик, при этом используя отрывистые линии, горизонтальные, дугообразные линии). При рисовании ладошкой дети сначала оставляют отпечаток руки на листе бумаги, а затем дорисовывают по моим указаниям  образ какого-либо животного. На первом этапе, я  показываю своим примером, принцип изображения. В средней группе дети могут самостоятельно изобразить из ладошки животное, пользуясь собственными воспоминаниями и воображением. Так, из ладошки может получиться птица, кошка, петушок, слоненок. Учить рисовать можно не только пальцами, и ладонью, но и другими способами и материалами</w:t>
      </w:r>
      <w:proofErr w:type="gramStart"/>
      <w:r>
        <w:rPr>
          <w:rStyle w:val="c13"/>
          <w:color w:val="000000"/>
          <w:sz w:val="28"/>
          <w:szCs w:val="28"/>
          <w:shd w:val="clear" w:color="auto" w:fill="F0FFFF"/>
        </w:rPr>
        <w:t xml:space="preserve"> .</w:t>
      </w:r>
      <w:proofErr w:type="gramEnd"/>
      <w:r>
        <w:rPr>
          <w:rStyle w:val="c13"/>
          <w:color w:val="000000"/>
          <w:sz w:val="28"/>
          <w:szCs w:val="28"/>
          <w:shd w:val="clear" w:color="auto" w:fill="F0FFFF"/>
        </w:rPr>
        <w:t xml:space="preserve"> Так ,например, рисование с помощью обыкновенных ниток – </w:t>
      </w:r>
      <w:proofErr w:type="spellStart"/>
      <w:r>
        <w:rPr>
          <w:rStyle w:val="c13"/>
          <w:color w:val="000000"/>
          <w:sz w:val="28"/>
          <w:szCs w:val="28"/>
          <w:shd w:val="clear" w:color="auto" w:fill="F0FFFF"/>
        </w:rPr>
        <w:t>ниткография</w:t>
      </w:r>
      <w:proofErr w:type="spellEnd"/>
      <w:r>
        <w:rPr>
          <w:rStyle w:val="c13"/>
          <w:color w:val="000000"/>
          <w:sz w:val="28"/>
          <w:szCs w:val="28"/>
          <w:shd w:val="clear" w:color="auto" w:fill="F0FFFF"/>
        </w:rPr>
        <w:t>, где мы получаем четкую работу мелкой мускулатуры и результат необыкновенные и фантастические детские работы.</w:t>
      </w:r>
    </w:p>
    <w:p w:rsidR="00D77B7C" w:rsidRDefault="00D77B7C" w:rsidP="00D77B7C">
      <w:pPr>
        <w:pStyle w:val="c11"/>
        <w:spacing w:before="0" w:beforeAutospacing="0" w:after="0" w:afterAutospacing="0"/>
        <w:ind w:left="-540" w:right="-184" w:first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0FFFF"/>
        </w:rPr>
        <w:t> </w:t>
      </w:r>
      <w:r>
        <w:rPr>
          <w:rStyle w:val="c6"/>
          <w:b/>
          <w:bCs/>
          <w:color w:val="000000"/>
          <w:sz w:val="28"/>
          <w:szCs w:val="28"/>
          <w:shd w:val="clear" w:color="auto" w:fill="F0FFFF"/>
        </w:rPr>
        <w:t>Наблюдения за эффективностью рисования  в детском саду я прихожу  к выводу о необходимости использования нетрадиционных  техник, которые создадут ситуацию успеха у воспитанников, способствуют психологической готовности к школе.</w:t>
      </w:r>
    </w:p>
    <w:p w:rsidR="007169DC" w:rsidRDefault="007169DC"/>
    <w:sectPr w:rsidR="007169DC" w:rsidSect="0071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B7C"/>
    <w:rsid w:val="007169DC"/>
    <w:rsid w:val="00742F3D"/>
    <w:rsid w:val="00783054"/>
    <w:rsid w:val="00D7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7B7C"/>
  </w:style>
  <w:style w:type="character" w:customStyle="1" w:styleId="c4">
    <w:name w:val="c4"/>
    <w:basedOn w:val="a0"/>
    <w:rsid w:val="00D77B7C"/>
  </w:style>
  <w:style w:type="character" w:customStyle="1" w:styleId="c6">
    <w:name w:val="c6"/>
    <w:basedOn w:val="a0"/>
    <w:rsid w:val="00D77B7C"/>
  </w:style>
  <w:style w:type="character" w:customStyle="1" w:styleId="c9">
    <w:name w:val="c9"/>
    <w:basedOn w:val="a0"/>
    <w:rsid w:val="00D77B7C"/>
  </w:style>
  <w:style w:type="paragraph" w:customStyle="1" w:styleId="c24">
    <w:name w:val="c24"/>
    <w:basedOn w:val="a"/>
    <w:rsid w:val="00D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B7C"/>
  </w:style>
  <w:style w:type="paragraph" w:customStyle="1" w:styleId="c0">
    <w:name w:val="c0"/>
    <w:basedOn w:val="a"/>
    <w:rsid w:val="00D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7B7C"/>
  </w:style>
  <w:style w:type="character" w:customStyle="1" w:styleId="c13">
    <w:name w:val="c13"/>
    <w:basedOn w:val="a0"/>
    <w:rsid w:val="00D77B7C"/>
  </w:style>
  <w:style w:type="paragraph" w:customStyle="1" w:styleId="c11">
    <w:name w:val="c11"/>
    <w:basedOn w:val="a"/>
    <w:rsid w:val="00D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2015-11-16T06:07:00Z</dcterms:created>
  <dcterms:modified xsi:type="dcterms:W3CDTF">2020-03-14T12:47:00Z</dcterms:modified>
</cp:coreProperties>
</file>